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0410" w:rsidRDefault="00153325">
      <w:pPr>
        <w:rPr>
          <w:sz w:val="16"/>
        </w:rPr>
      </w:pPr>
      <w:r>
        <w:rPr>
          <w:sz w:val="16"/>
        </w:rPr>
        <w:t>28 Plays Later: #7 ‘Brecht’</w:t>
      </w:r>
    </w:p>
    <w:p w:rsidR="003A1B86" w:rsidRPr="003A1B86" w:rsidRDefault="003A1B86" w:rsidP="003A1B86">
      <w:pPr>
        <w:jc w:val="center"/>
        <w:rPr>
          <w:sz w:val="32"/>
          <w:u w:val="single"/>
        </w:rPr>
      </w:pPr>
      <w:r>
        <w:rPr>
          <w:sz w:val="32"/>
          <w:u w:val="single"/>
        </w:rPr>
        <w:t>You Only Get What You Give and What You Get You Won’t Want</w:t>
      </w:r>
      <w:bookmarkStart w:id="0" w:name="_GoBack"/>
      <w:bookmarkEnd w:id="0"/>
    </w:p>
    <w:p w:rsidR="00153325" w:rsidRDefault="00153325" w:rsidP="00153325">
      <w:pPr>
        <w:rPr>
          <w:i/>
          <w:sz w:val="20"/>
        </w:rPr>
      </w:pPr>
      <w:r>
        <w:rPr>
          <w:i/>
          <w:sz w:val="20"/>
        </w:rPr>
        <w:t>Dim lights reveal a row of Englishmen sat on one long bench, one row facing the audience (Upstage) and the other row is sat or lying on the floor with their backs to the audience (Downstage). They are dirty, starving with torn clothes.</w:t>
      </w:r>
    </w:p>
    <w:p w:rsidR="00153325" w:rsidRDefault="00153325" w:rsidP="00153325">
      <w:pPr>
        <w:pStyle w:val="NoSpacing"/>
        <w:rPr>
          <w:i/>
          <w:sz w:val="20"/>
        </w:rPr>
      </w:pPr>
      <w:r>
        <w:rPr>
          <w:i/>
          <w:sz w:val="20"/>
        </w:rPr>
        <w:t xml:space="preserve">One of the </w:t>
      </w:r>
      <w:proofErr w:type="gramStart"/>
      <w:r>
        <w:rPr>
          <w:i/>
          <w:sz w:val="20"/>
        </w:rPr>
        <w:t>Englishmen,</w:t>
      </w:r>
      <w:proofErr w:type="gramEnd"/>
      <w:r>
        <w:rPr>
          <w:i/>
          <w:sz w:val="20"/>
        </w:rPr>
        <w:t xml:space="preserve"> stands up and address the audience.</w:t>
      </w:r>
    </w:p>
    <w:p w:rsidR="00153325" w:rsidRDefault="00153325" w:rsidP="00153325">
      <w:pPr>
        <w:pStyle w:val="NoSpacing"/>
        <w:rPr>
          <w:sz w:val="20"/>
        </w:rPr>
      </w:pPr>
    </w:p>
    <w:p w:rsidR="00153325" w:rsidRDefault="003A1B86" w:rsidP="003A1B86">
      <w:pPr>
        <w:pStyle w:val="NoSpacing"/>
        <w:ind w:left="2160" w:hanging="2160"/>
        <w:rPr>
          <w:sz w:val="20"/>
        </w:rPr>
      </w:pPr>
      <w:r>
        <w:rPr>
          <w:sz w:val="20"/>
        </w:rPr>
        <w:t>Narrator</w:t>
      </w:r>
      <w:r>
        <w:rPr>
          <w:sz w:val="20"/>
        </w:rPr>
        <w:tab/>
      </w:r>
      <w:r w:rsidR="00153325">
        <w:rPr>
          <w:sz w:val="20"/>
        </w:rPr>
        <w:t xml:space="preserve">The year in 2065, during the last 2 years the United Kingdom has been thrown into a wild and aggressive civil war. The Liberation Front established in Belfast in 2055, has led an aggressive campaign against Wales and England, in what is known as the United Alliance. Scotland and Ireland have joined the LF, in an effort to only severe ties with England, and reclaim their independent place after the fallout of the 2016 </w:t>
      </w:r>
      <w:proofErr w:type="spellStart"/>
      <w:r w:rsidR="00153325">
        <w:rPr>
          <w:sz w:val="20"/>
        </w:rPr>
        <w:t>Brexit</w:t>
      </w:r>
      <w:proofErr w:type="spellEnd"/>
      <w:r w:rsidR="00153325">
        <w:rPr>
          <w:sz w:val="20"/>
        </w:rPr>
        <w:t xml:space="preserve"> referendum. </w:t>
      </w:r>
    </w:p>
    <w:p w:rsidR="00153325" w:rsidRDefault="00153325" w:rsidP="00153325">
      <w:pPr>
        <w:pStyle w:val="NoSpacing"/>
        <w:rPr>
          <w:sz w:val="20"/>
        </w:rPr>
      </w:pPr>
    </w:p>
    <w:p w:rsidR="00153325" w:rsidRDefault="00153325" w:rsidP="00153325">
      <w:pPr>
        <w:pStyle w:val="NoSpacing"/>
        <w:rPr>
          <w:sz w:val="20"/>
        </w:rPr>
      </w:pPr>
      <w:r>
        <w:rPr>
          <w:i/>
          <w:sz w:val="20"/>
        </w:rPr>
        <w:t>As the Narrator recites the history of events the actors on stage perform the scenes told, taking the forms of various officers. The English, being seen as brutal and savage</w:t>
      </w:r>
      <w:proofErr w:type="gramStart"/>
      <w:r>
        <w:rPr>
          <w:i/>
          <w:sz w:val="20"/>
        </w:rPr>
        <w:t>, slaughtering</w:t>
      </w:r>
      <w:proofErr w:type="gramEnd"/>
      <w:r>
        <w:rPr>
          <w:i/>
          <w:sz w:val="20"/>
        </w:rPr>
        <w:t xml:space="preserve"> innocents.</w:t>
      </w:r>
    </w:p>
    <w:p w:rsidR="00153325" w:rsidRDefault="00153325" w:rsidP="00153325">
      <w:pPr>
        <w:pStyle w:val="NoSpacing"/>
        <w:rPr>
          <w:sz w:val="20"/>
        </w:rPr>
      </w:pPr>
    </w:p>
    <w:p w:rsidR="00153325" w:rsidRDefault="003A1B86" w:rsidP="003A1B86">
      <w:pPr>
        <w:pStyle w:val="NoSpacing"/>
        <w:ind w:left="2160"/>
        <w:rPr>
          <w:sz w:val="20"/>
        </w:rPr>
      </w:pPr>
      <w:r>
        <w:rPr>
          <w:sz w:val="20"/>
        </w:rPr>
        <w:t>Tensions</w:t>
      </w:r>
      <w:r w:rsidR="00153325">
        <w:rPr>
          <w:sz w:val="20"/>
        </w:rPr>
        <w:t xml:space="preserve"> rose over the years, until it was Scotland who established another referendum, broke ties with the United Kingdom. It was only a year later during talks in </w:t>
      </w:r>
      <w:r>
        <w:rPr>
          <w:sz w:val="20"/>
        </w:rPr>
        <w:t>London that</w:t>
      </w:r>
      <w:r w:rsidR="00153325">
        <w:rPr>
          <w:sz w:val="20"/>
        </w:rPr>
        <w:t xml:space="preserve"> their </w:t>
      </w:r>
      <w:r>
        <w:rPr>
          <w:sz w:val="20"/>
        </w:rPr>
        <w:t>Ambassador</w:t>
      </w:r>
      <w:r w:rsidR="00153325">
        <w:rPr>
          <w:sz w:val="20"/>
        </w:rPr>
        <w:t xml:space="preserve"> was shot in the back after leaving talks with the Foreign Secretary. This sparked national outrage, with England being titled as the Jealous State. </w:t>
      </w:r>
      <w:r w:rsidR="003E4DA0">
        <w:rPr>
          <w:sz w:val="20"/>
        </w:rPr>
        <w:t xml:space="preserve">As tensions rose, Scotland placed more patrols on </w:t>
      </w:r>
      <w:r>
        <w:rPr>
          <w:sz w:val="20"/>
        </w:rPr>
        <w:t>its</w:t>
      </w:r>
      <w:r w:rsidR="003E4DA0">
        <w:rPr>
          <w:sz w:val="20"/>
        </w:rPr>
        <w:t xml:space="preserve"> borders, escalating the tensions in the North of England. But it was in 2062, that Ireland made a devas</w:t>
      </w:r>
      <w:r>
        <w:rPr>
          <w:sz w:val="20"/>
        </w:rPr>
        <w:t>ta</w:t>
      </w:r>
      <w:r w:rsidR="003E4DA0">
        <w:rPr>
          <w:sz w:val="20"/>
        </w:rPr>
        <w:t>ted attack on the City of Liverpool, claiming it within hours. Northern Ireland replicated and Manchester followed suit.</w:t>
      </w:r>
    </w:p>
    <w:p w:rsidR="003E4DA0" w:rsidRDefault="003E4DA0" w:rsidP="00153325">
      <w:pPr>
        <w:pStyle w:val="NoSpacing"/>
        <w:rPr>
          <w:sz w:val="20"/>
        </w:rPr>
      </w:pPr>
    </w:p>
    <w:p w:rsidR="003E4DA0" w:rsidRDefault="003A1B86" w:rsidP="00153325">
      <w:pPr>
        <w:pStyle w:val="NoSpacing"/>
        <w:rPr>
          <w:sz w:val="20"/>
        </w:rPr>
      </w:pPr>
      <w:proofErr w:type="spellStart"/>
      <w:r>
        <w:rPr>
          <w:sz w:val="20"/>
        </w:rPr>
        <w:t>Yorkshireman</w:t>
      </w:r>
      <w:proofErr w:type="spellEnd"/>
      <w:r>
        <w:rPr>
          <w:sz w:val="20"/>
        </w:rPr>
        <w:tab/>
      </w:r>
      <w:r>
        <w:rPr>
          <w:sz w:val="20"/>
        </w:rPr>
        <w:tab/>
      </w:r>
      <w:r w:rsidR="003E4DA0">
        <w:rPr>
          <w:sz w:val="20"/>
        </w:rPr>
        <w:t xml:space="preserve">We will not give up our homeland! </w:t>
      </w:r>
    </w:p>
    <w:p w:rsidR="003E4DA0" w:rsidRDefault="003E4DA0" w:rsidP="00153325">
      <w:pPr>
        <w:pStyle w:val="NoSpacing"/>
        <w:rPr>
          <w:sz w:val="20"/>
        </w:rPr>
      </w:pPr>
    </w:p>
    <w:p w:rsidR="003E4DA0" w:rsidRDefault="003A1B86" w:rsidP="003A1B86">
      <w:pPr>
        <w:pStyle w:val="NoSpacing"/>
        <w:ind w:left="2160" w:hanging="2160"/>
        <w:rPr>
          <w:sz w:val="20"/>
        </w:rPr>
      </w:pPr>
      <w:r>
        <w:rPr>
          <w:sz w:val="20"/>
        </w:rPr>
        <w:t>Narrator</w:t>
      </w:r>
      <w:r>
        <w:rPr>
          <w:sz w:val="20"/>
        </w:rPr>
        <w:tab/>
      </w:r>
      <w:r w:rsidR="003E4DA0">
        <w:rPr>
          <w:sz w:val="20"/>
        </w:rPr>
        <w:t xml:space="preserve">But it wouldn’t be long before most of the Northern counties were claimed by Scottish forces, England was on the back heel – and looked into Europe for aide. None arrived. This one scene takes place in a lorry bound for </w:t>
      </w:r>
      <w:proofErr w:type="gramStart"/>
      <w:r w:rsidR="003E4DA0">
        <w:rPr>
          <w:sz w:val="20"/>
        </w:rPr>
        <w:t>Spain,</w:t>
      </w:r>
      <w:proofErr w:type="gramEnd"/>
      <w:r w:rsidR="003E4DA0">
        <w:rPr>
          <w:sz w:val="20"/>
        </w:rPr>
        <w:t xml:space="preserve"> English refugees are seeking someone to settle. But due to severed ties in Europe, the Englishmen find hostility wherever they go. What has been done to </w:t>
      </w:r>
      <w:proofErr w:type="gramStart"/>
      <w:r w:rsidR="003E4DA0">
        <w:rPr>
          <w:sz w:val="20"/>
        </w:rPr>
        <w:t>them,</w:t>
      </w:r>
      <w:proofErr w:type="gramEnd"/>
      <w:r w:rsidR="003E4DA0">
        <w:rPr>
          <w:sz w:val="20"/>
        </w:rPr>
        <w:t xml:space="preserve"> was purely an act from themselves.</w:t>
      </w:r>
    </w:p>
    <w:p w:rsidR="003E4DA0" w:rsidRDefault="003E4DA0" w:rsidP="00153325">
      <w:pPr>
        <w:pStyle w:val="NoSpacing"/>
        <w:rPr>
          <w:sz w:val="20"/>
        </w:rPr>
      </w:pPr>
    </w:p>
    <w:p w:rsidR="003E4DA0" w:rsidRDefault="003A1B86" w:rsidP="00153325">
      <w:pPr>
        <w:pStyle w:val="NoSpacing"/>
        <w:rPr>
          <w:sz w:val="20"/>
        </w:rPr>
      </w:pPr>
      <w:r>
        <w:rPr>
          <w:sz w:val="20"/>
        </w:rPr>
        <w:t>The Mother</w:t>
      </w:r>
      <w:r>
        <w:rPr>
          <w:sz w:val="20"/>
        </w:rPr>
        <w:tab/>
      </w:r>
      <w:r>
        <w:rPr>
          <w:sz w:val="20"/>
        </w:rPr>
        <w:tab/>
      </w:r>
      <w:r w:rsidR="003E4DA0">
        <w:rPr>
          <w:sz w:val="20"/>
        </w:rPr>
        <w:t>My baby, my poor child, having to live like this, this is not a life for any man.</w:t>
      </w:r>
    </w:p>
    <w:p w:rsidR="003E4DA0" w:rsidRDefault="003A1B86" w:rsidP="003E4DA0">
      <w:pPr>
        <w:pStyle w:val="NoSpacing"/>
        <w:ind w:left="2160" w:hanging="2160"/>
        <w:rPr>
          <w:sz w:val="20"/>
        </w:rPr>
      </w:pPr>
      <w:proofErr w:type="gramStart"/>
      <w:r>
        <w:rPr>
          <w:sz w:val="20"/>
        </w:rPr>
        <w:t>The Teacher</w:t>
      </w:r>
      <w:r>
        <w:rPr>
          <w:sz w:val="20"/>
        </w:rPr>
        <w:tab/>
      </w:r>
      <w:r w:rsidR="003E4DA0">
        <w:rPr>
          <w:sz w:val="20"/>
        </w:rPr>
        <w:t>No it is not.</w:t>
      </w:r>
      <w:proofErr w:type="gramEnd"/>
      <w:r w:rsidR="003E4DA0">
        <w:rPr>
          <w:sz w:val="20"/>
        </w:rPr>
        <w:t xml:space="preserve"> (</w:t>
      </w:r>
      <w:r w:rsidR="003E4DA0">
        <w:rPr>
          <w:i/>
          <w:sz w:val="20"/>
        </w:rPr>
        <w:t xml:space="preserve">To the audience) </w:t>
      </w:r>
      <w:r w:rsidR="003E4DA0">
        <w:rPr>
          <w:sz w:val="20"/>
        </w:rPr>
        <w:t xml:space="preserve"> This is not a life for any man, woman or child, to flee their home and have to settle elsewhere. We head to Spain, we will be welcomed there, </w:t>
      </w:r>
      <w:proofErr w:type="gramStart"/>
      <w:r w:rsidR="003E4DA0">
        <w:rPr>
          <w:sz w:val="20"/>
        </w:rPr>
        <w:t>God</w:t>
      </w:r>
      <w:proofErr w:type="gramEnd"/>
      <w:r w:rsidR="003E4DA0">
        <w:rPr>
          <w:sz w:val="20"/>
        </w:rPr>
        <w:t xml:space="preserve"> allow it.</w:t>
      </w:r>
    </w:p>
    <w:p w:rsidR="003E4DA0" w:rsidRDefault="003E4DA0" w:rsidP="00153325">
      <w:pPr>
        <w:pStyle w:val="NoSpacing"/>
        <w:rPr>
          <w:sz w:val="20"/>
        </w:rPr>
      </w:pPr>
    </w:p>
    <w:p w:rsidR="003E4DA0" w:rsidRDefault="003E4DA0" w:rsidP="00153325">
      <w:pPr>
        <w:pStyle w:val="NoSpacing"/>
        <w:rPr>
          <w:sz w:val="20"/>
        </w:rPr>
      </w:pPr>
      <w:r>
        <w:rPr>
          <w:sz w:val="20"/>
        </w:rPr>
        <w:t>Narrator</w:t>
      </w:r>
      <w:r>
        <w:rPr>
          <w:sz w:val="20"/>
        </w:rPr>
        <w:tab/>
      </w:r>
      <w:r>
        <w:rPr>
          <w:sz w:val="20"/>
        </w:rPr>
        <w:tab/>
      </w:r>
      <w:r>
        <w:rPr>
          <w:sz w:val="20"/>
        </w:rPr>
        <w:tab/>
        <w:t xml:space="preserve">At the border, the lorry is checked. And Spanish guards discover the </w:t>
      </w:r>
      <w:proofErr w:type="gramStart"/>
      <w:r>
        <w:rPr>
          <w:sz w:val="20"/>
        </w:rPr>
        <w:t>migrants,</w:t>
      </w:r>
      <w:proofErr w:type="gramEnd"/>
      <w:r>
        <w:rPr>
          <w:sz w:val="20"/>
        </w:rPr>
        <w:t xml:space="preserve"> some </w:t>
      </w:r>
      <w:r w:rsidR="003A1B86">
        <w:rPr>
          <w:sz w:val="20"/>
        </w:rPr>
        <w:tab/>
      </w:r>
      <w:r w:rsidR="003A1B86">
        <w:rPr>
          <w:sz w:val="20"/>
        </w:rPr>
        <w:tab/>
      </w:r>
      <w:r w:rsidR="003A1B86">
        <w:rPr>
          <w:sz w:val="20"/>
        </w:rPr>
        <w:tab/>
      </w:r>
      <w:r>
        <w:rPr>
          <w:sz w:val="20"/>
        </w:rPr>
        <w:t>are taken, savagely beaten and not returned.</w:t>
      </w:r>
    </w:p>
    <w:p w:rsidR="003E4DA0" w:rsidRDefault="003E4DA0" w:rsidP="00153325">
      <w:pPr>
        <w:pStyle w:val="NoSpacing"/>
        <w:rPr>
          <w:sz w:val="20"/>
        </w:rPr>
      </w:pPr>
    </w:p>
    <w:p w:rsidR="003E4DA0" w:rsidRDefault="003E4DA0" w:rsidP="003E4DA0">
      <w:pPr>
        <w:pStyle w:val="NoSpacing"/>
        <w:ind w:left="2160" w:hanging="2160"/>
        <w:rPr>
          <w:sz w:val="20"/>
        </w:rPr>
      </w:pPr>
      <w:r>
        <w:rPr>
          <w:sz w:val="20"/>
        </w:rPr>
        <w:t>The Mother</w:t>
      </w:r>
      <w:r>
        <w:rPr>
          <w:sz w:val="20"/>
        </w:rPr>
        <w:tab/>
        <w:t xml:space="preserve">What kind of cruel country would turn people away like this? Why would they do something like </w:t>
      </w:r>
      <w:proofErr w:type="gramStart"/>
      <w:r>
        <w:rPr>
          <w:sz w:val="20"/>
        </w:rPr>
        <w:t>this.</w:t>
      </w:r>
      <w:proofErr w:type="gramEnd"/>
      <w:r>
        <w:rPr>
          <w:sz w:val="20"/>
        </w:rPr>
        <w:t xml:space="preserve"> My son, my son was murdered!</w:t>
      </w:r>
    </w:p>
    <w:p w:rsidR="003E4DA0" w:rsidRDefault="003E4DA0" w:rsidP="003E4DA0">
      <w:pPr>
        <w:pStyle w:val="NoSpacing"/>
        <w:ind w:left="2160" w:hanging="2160"/>
        <w:rPr>
          <w:sz w:val="20"/>
        </w:rPr>
      </w:pPr>
    </w:p>
    <w:p w:rsidR="003E4DA0" w:rsidRDefault="003E4DA0" w:rsidP="003E4DA0">
      <w:pPr>
        <w:pStyle w:val="NoSpacing"/>
        <w:ind w:left="2160" w:hanging="2160"/>
        <w:rPr>
          <w:sz w:val="20"/>
        </w:rPr>
      </w:pPr>
      <w:r>
        <w:rPr>
          <w:i/>
          <w:sz w:val="20"/>
        </w:rPr>
        <w:t xml:space="preserve">The mother bursts into song, singing and </w:t>
      </w:r>
      <w:proofErr w:type="spellStart"/>
      <w:r>
        <w:rPr>
          <w:i/>
          <w:sz w:val="20"/>
        </w:rPr>
        <w:t>lameting</w:t>
      </w:r>
      <w:proofErr w:type="spellEnd"/>
      <w:r>
        <w:rPr>
          <w:i/>
          <w:sz w:val="20"/>
        </w:rPr>
        <w:t xml:space="preserve"> her fallen son.</w:t>
      </w:r>
    </w:p>
    <w:p w:rsidR="003E4DA0" w:rsidRDefault="003E4DA0" w:rsidP="003E4DA0">
      <w:pPr>
        <w:pStyle w:val="NoSpacing"/>
        <w:ind w:left="2160" w:hanging="2160"/>
        <w:rPr>
          <w:sz w:val="20"/>
        </w:rPr>
      </w:pPr>
    </w:p>
    <w:p w:rsidR="003E4DA0" w:rsidRDefault="003E4DA0" w:rsidP="003E4DA0">
      <w:pPr>
        <w:pStyle w:val="NoSpacing"/>
        <w:ind w:left="2160" w:hanging="2160"/>
        <w:rPr>
          <w:sz w:val="20"/>
        </w:rPr>
      </w:pPr>
      <w:r>
        <w:rPr>
          <w:sz w:val="20"/>
        </w:rPr>
        <w:t>Narrator</w:t>
      </w:r>
      <w:r>
        <w:rPr>
          <w:sz w:val="20"/>
        </w:rPr>
        <w:tab/>
        <w:t>Only a few remained in the lorry, the Spanish authorities had a policy in which to remove half of every migrant load. They felt a good deal better for doing so, like the English deserved it.</w:t>
      </w:r>
    </w:p>
    <w:p w:rsidR="003E4DA0" w:rsidRDefault="003E4DA0" w:rsidP="003E4DA0">
      <w:pPr>
        <w:pStyle w:val="NoSpacing"/>
        <w:ind w:left="2160" w:hanging="2160"/>
        <w:rPr>
          <w:sz w:val="20"/>
        </w:rPr>
      </w:pPr>
    </w:p>
    <w:p w:rsidR="003E4DA0" w:rsidRDefault="003E4DA0" w:rsidP="003E4DA0">
      <w:pPr>
        <w:pStyle w:val="NoSpacing"/>
        <w:ind w:left="2160" w:hanging="2160"/>
        <w:rPr>
          <w:sz w:val="20"/>
        </w:rPr>
      </w:pPr>
      <w:r>
        <w:rPr>
          <w:sz w:val="20"/>
        </w:rPr>
        <w:t>The Mother</w:t>
      </w:r>
      <w:r>
        <w:rPr>
          <w:sz w:val="20"/>
        </w:rPr>
        <w:tab/>
        <w:t>(</w:t>
      </w:r>
      <w:r>
        <w:rPr>
          <w:i/>
          <w:sz w:val="20"/>
        </w:rPr>
        <w:t>Stands)</w:t>
      </w:r>
      <w:r>
        <w:rPr>
          <w:sz w:val="20"/>
        </w:rPr>
        <w:t xml:space="preserve"> </w:t>
      </w:r>
      <w:proofErr w:type="gramStart"/>
      <w:r>
        <w:rPr>
          <w:sz w:val="20"/>
        </w:rPr>
        <w:t>Why</w:t>
      </w:r>
      <w:proofErr w:type="gramEnd"/>
      <w:r>
        <w:rPr>
          <w:sz w:val="20"/>
        </w:rPr>
        <w:t xml:space="preserve"> are we fleeing, we shouldn’t have gone down without a fight!</w:t>
      </w:r>
    </w:p>
    <w:p w:rsidR="003E4DA0" w:rsidRDefault="003E4DA0" w:rsidP="003E4DA0">
      <w:pPr>
        <w:pStyle w:val="NoSpacing"/>
        <w:ind w:left="2160" w:hanging="2160"/>
        <w:rPr>
          <w:sz w:val="20"/>
        </w:rPr>
      </w:pPr>
      <w:r>
        <w:rPr>
          <w:sz w:val="20"/>
        </w:rPr>
        <w:lastRenderedPageBreak/>
        <w:t>The Teacher</w:t>
      </w:r>
      <w:r>
        <w:rPr>
          <w:sz w:val="20"/>
        </w:rPr>
        <w:tab/>
        <w:t>We surely would have been murdered, don’t you understand?</w:t>
      </w:r>
    </w:p>
    <w:p w:rsidR="003E4DA0" w:rsidRDefault="003E4DA0" w:rsidP="003E4DA0">
      <w:pPr>
        <w:pStyle w:val="NoSpacing"/>
        <w:ind w:left="2160" w:hanging="2160"/>
        <w:rPr>
          <w:sz w:val="20"/>
        </w:rPr>
      </w:pPr>
      <w:r>
        <w:rPr>
          <w:sz w:val="20"/>
        </w:rPr>
        <w:t>The Mother</w:t>
      </w:r>
      <w:r>
        <w:rPr>
          <w:sz w:val="20"/>
        </w:rPr>
        <w:tab/>
        <w:t>My home my home! (</w:t>
      </w:r>
      <w:r>
        <w:rPr>
          <w:i/>
          <w:sz w:val="20"/>
        </w:rPr>
        <w:t>To the audience)</w:t>
      </w:r>
      <w:r>
        <w:rPr>
          <w:sz w:val="20"/>
        </w:rPr>
        <w:t xml:space="preserve"> it was foolish of The Mother to stand up in a moving </w:t>
      </w:r>
      <w:proofErr w:type="gramStart"/>
      <w:r>
        <w:rPr>
          <w:sz w:val="20"/>
        </w:rPr>
        <w:t>truck,</w:t>
      </w:r>
      <w:proofErr w:type="gramEnd"/>
      <w:r>
        <w:rPr>
          <w:sz w:val="20"/>
        </w:rPr>
        <w:t xml:space="preserve"> the speed was intense from the driver, as if they were being chased. It was in this moment that he crashed, and I hit my head on the side of the truck, mortally wounding me.</w:t>
      </w:r>
    </w:p>
    <w:p w:rsidR="003E4DA0" w:rsidRDefault="003E4DA0" w:rsidP="003E4DA0">
      <w:pPr>
        <w:pStyle w:val="NoSpacing"/>
        <w:ind w:left="2160" w:hanging="2160"/>
        <w:rPr>
          <w:sz w:val="20"/>
        </w:rPr>
      </w:pPr>
    </w:p>
    <w:p w:rsidR="003E4DA0" w:rsidRDefault="003E4DA0" w:rsidP="003E4DA0">
      <w:pPr>
        <w:pStyle w:val="NoSpacing"/>
        <w:ind w:left="2160" w:hanging="2160"/>
        <w:rPr>
          <w:i/>
          <w:sz w:val="20"/>
        </w:rPr>
      </w:pPr>
      <w:r>
        <w:rPr>
          <w:i/>
          <w:sz w:val="20"/>
        </w:rPr>
        <w:t>The mother holds up a placard saying “We Wanted Bread, Water and Seatbelts”</w:t>
      </w:r>
    </w:p>
    <w:p w:rsidR="003E4DA0" w:rsidRDefault="003E4DA0" w:rsidP="003E4DA0">
      <w:pPr>
        <w:pStyle w:val="NoSpacing"/>
        <w:ind w:left="2160" w:hanging="2160"/>
        <w:rPr>
          <w:i/>
          <w:sz w:val="20"/>
        </w:rPr>
      </w:pPr>
    </w:p>
    <w:p w:rsidR="003E4DA0" w:rsidRDefault="003E4DA0" w:rsidP="003E4DA0">
      <w:pPr>
        <w:pStyle w:val="NoSpacing"/>
        <w:ind w:left="2160" w:hanging="2160"/>
        <w:rPr>
          <w:sz w:val="20"/>
        </w:rPr>
      </w:pPr>
      <w:r>
        <w:rPr>
          <w:sz w:val="20"/>
        </w:rPr>
        <w:t xml:space="preserve">The Teacher </w:t>
      </w:r>
      <w:r>
        <w:rPr>
          <w:sz w:val="20"/>
        </w:rPr>
        <w:tab/>
        <w:t>Who is there, is anyone alive?</w:t>
      </w:r>
    </w:p>
    <w:p w:rsidR="003E4DA0" w:rsidRDefault="003E4DA0" w:rsidP="003E4DA0">
      <w:pPr>
        <w:pStyle w:val="NoSpacing"/>
        <w:ind w:left="2160" w:hanging="2160"/>
        <w:rPr>
          <w:sz w:val="20"/>
        </w:rPr>
      </w:pPr>
    </w:p>
    <w:p w:rsidR="003E4DA0" w:rsidRDefault="003E4DA0" w:rsidP="003E4DA0">
      <w:pPr>
        <w:pStyle w:val="NoSpacing"/>
        <w:ind w:left="2160" w:hanging="2160"/>
        <w:rPr>
          <w:sz w:val="20"/>
        </w:rPr>
      </w:pPr>
      <w:r>
        <w:rPr>
          <w:i/>
          <w:sz w:val="20"/>
        </w:rPr>
        <w:t>The doors of the truck open once more, and everyone inside the truck are shot.</w:t>
      </w:r>
    </w:p>
    <w:p w:rsidR="003E4DA0" w:rsidRDefault="003E4DA0" w:rsidP="003E4DA0">
      <w:pPr>
        <w:pStyle w:val="NoSpacing"/>
        <w:ind w:left="2160" w:hanging="2160"/>
        <w:rPr>
          <w:sz w:val="20"/>
        </w:rPr>
      </w:pPr>
    </w:p>
    <w:p w:rsidR="003E4DA0" w:rsidRDefault="003E4DA0" w:rsidP="003E4DA0">
      <w:pPr>
        <w:pStyle w:val="NoSpacing"/>
        <w:ind w:left="2160" w:hanging="2160"/>
        <w:rPr>
          <w:sz w:val="20"/>
        </w:rPr>
      </w:pPr>
      <w:r>
        <w:rPr>
          <w:sz w:val="20"/>
        </w:rPr>
        <w:t>The Guard</w:t>
      </w:r>
      <w:r>
        <w:rPr>
          <w:sz w:val="20"/>
        </w:rPr>
        <w:tab/>
      </w:r>
      <w:r w:rsidR="003A1B86">
        <w:rPr>
          <w:sz w:val="20"/>
        </w:rPr>
        <w:t xml:space="preserve">You wanted to </w:t>
      </w:r>
      <w:proofErr w:type="gramStart"/>
      <w:r w:rsidR="003A1B86">
        <w:rPr>
          <w:sz w:val="20"/>
        </w:rPr>
        <w:t>Leave</w:t>
      </w:r>
      <w:proofErr w:type="gramEnd"/>
      <w:r w:rsidR="003A1B86">
        <w:rPr>
          <w:sz w:val="20"/>
        </w:rPr>
        <w:t>, you left. Do not come crawling back like this, you dogs.</w:t>
      </w:r>
    </w:p>
    <w:p w:rsidR="003A1B86" w:rsidRDefault="003A1B86" w:rsidP="003E4DA0">
      <w:pPr>
        <w:pStyle w:val="NoSpacing"/>
        <w:ind w:left="2160" w:hanging="2160"/>
        <w:rPr>
          <w:sz w:val="20"/>
        </w:rPr>
      </w:pPr>
    </w:p>
    <w:p w:rsidR="003A1B86" w:rsidRDefault="003A1B86" w:rsidP="003E4DA0">
      <w:pPr>
        <w:pStyle w:val="NoSpacing"/>
        <w:ind w:left="2160" w:hanging="2160"/>
        <w:rPr>
          <w:i/>
          <w:sz w:val="20"/>
        </w:rPr>
      </w:pPr>
      <w:r>
        <w:rPr>
          <w:i/>
          <w:sz w:val="20"/>
        </w:rPr>
        <w:t>The Guard spits on the corpses, and sets fire to the truck.</w:t>
      </w:r>
    </w:p>
    <w:p w:rsidR="003A1B86" w:rsidRDefault="003A1B86" w:rsidP="003E4DA0">
      <w:pPr>
        <w:pStyle w:val="NoSpacing"/>
        <w:ind w:left="2160" w:hanging="2160"/>
        <w:rPr>
          <w:i/>
          <w:sz w:val="20"/>
        </w:rPr>
      </w:pPr>
    </w:p>
    <w:p w:rsidR="003A1B86" w:rsidRDefault="003A1B86" w:rsidP="003E4DA0">
      <w:pPr>
        <w:pStyle w:val="NoSpacing"/>
        <w:ind w:left="2160" w:hanging="2160"/>
        <w:rPr>
          <w:sz w:val="20"/>
        </w:rPr>
      </w:pPr>
      <w:r>
        <w:rPr>
          <w:sz w:val="20"/>
        </w:rPr>
        <w:t>Narrator</w:t>
      </w:r>
      <w:r>
        <w:rPr>
          <w:sz w:val="20"/>
        </w:rPr>
        <w:tab/>
        <w:t>It was 6 years later that England signed a peace treaty with the LF. Wales eventually fell under Irish rule and the Northern Counties, Black Counties and Midlands were divided amongst the Scottish and Northern Irish forces. Many trucks with escaping migrants ended this way. Full of pride and determination, they assumed their safety, in a world they so frequently turned their noses up at.</w:t>
      </w:r>
    </w:p>
    <w:p w:rsidR="003A1B86" w:rsidRDefault="003A1B86" w:rsidP="003E4DA0">
      <w:pPr>
        <w:pStyle w:val="NoSpacing"/>
        <w:ind w:left="2160" w:hanging="2160"/>
        <w:rPr>
          <w:sz w:val="20"/>
        </w:rPr>
      </w:pPr>
    </w:p>
    <w:p w:rsidR="003A1B86" w:rsidRPr="003A1B86" w:rsidRDefault="003A1B86" w:rsidP="003E4DA0">
      <w:pPr>
        <w:pStyle w:val="NoSpacing"/>
        <w:ind w:left="2160" w:hanging="2160"/>
        <w:rPr>
          <w:sz w:val="20"/>
        </w:rPr>
      </w:pPr>
      <w:proofErr w:type="gramStart"/>
      <w:r>
        <w:rPr>
          <w:i/>
          <w:sz w:val="20"/>
        </w:rPr>
        <w:t>The End.</w:t>
      </w:r>
      <w:proofErr w:type="gramEnd"/>
    </w:p>
    <w:p w:rsidR="003E4DA0" w:rsidRDefault="003E4DA0" w:rsidP="00153325">
      <w:pPr>
        <w:pStyle w:val="NoSpacing"/>
        <w:rPr>
          <w:sz w:val="20"/>
        </w:rPr>
      </w:pPr>
    </w:p>
    <w:p w:rsidR="003E4DA0" w:rsidRPr="003E4DA0" w:rsidRDefault="003E4DA0" w:rsidP="00153325">
      <w:pPr>
        <w:pStyle w:val="NoSpacing"/>
        <w:rPr>
          <w:sz w:val="20"/>
        </w:rPr>
      </w:pPr>
    </w:p>
    <w:sectPr w:rsidR="003E4DA0" w:rsidRPr="003E4D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325"/>
    <w:rsid w:val="00153325"/>
    <w:rsid w:val="003A1B86"/>
    <w:rsid w:val="003E4DA0"/>
    <w:rsid w:val="004C6B7D"/>
    <w:rsid w:val="00856E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332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33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624</Words>
  <Characters>3563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Crees</dc:creator>
  <cp:lastModifiedBy>Bradley Crees</cp:lastModifiedBy>
  <cp:revision>1</cp:revision>
  <dcterms:created xsi:type="dcterms:W3CDTF">2021-02-07T13:42:00Z</dcterms:created>
  <dcterms:modified xsi:type="dcterms:W3CDTF">2021-02-07T14:10:00Z</dcterms:modified>
</cp:coreProperties>
</file>